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Okap kuchenny do zabudowy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Praktycznie w każdej kuchni znajdziemy okap, którego zadaniem jest pochłanianie zapachu oraz wilgoci podczas gotowania dań. Sklepy oferują wiele rodzajów oraz modeli okapów do zabudowy. Jak zatem wybrać najlepszy &lt;a href="https://planedo.pl/okapy-kuchenne-do-zabudowy"&gt;okap kuchenny do zabudowy&lt;/a&gt;?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Rodzaje okapów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 w sklepach ze sprzętem AGD okapy możemy podzielić na kilka rodzajów. Najczęściej wybieranym rozwiązaniem jest </w:t>
      </w:r>
      <w:r>
        <w:rPr>
          <w:rFonts w:ascii="calibri" w:hAnsi="calibri" w:eastAsia="calibri" w:cs="calibri"/>
          <w:sz w:val="24"/>
          <w:szCs w:val="24"/>
          <w:b/>
        </w:rPr>
        <w:t xml:space="preserve">okap kuchenny do zabudowy</w:t>
      </w:r>
      <w:r>
        <w:rPr>
          <w:rFonts w:ascii="calibri" w:hAnsi="calibri" w:eastAsia="calibri" w:cs="calibri"/>
          <w:sz w:val="24"/>
          <w:szCs w:val="24"/>
        </w:rPr>
        <w:t xml:space="preserve"> teleskopowy. Cechuje się on stosunkowo niedużym gabarytem oraz funkcjami jakie spełnia, czyli wyciągu i pochłaniacza. Innymi rodzajami są okapy sufitowe i podszafkowe, które również są niewielkie i wydajne. Te trzy rodzaje praktycznie nie ingerują w nasze wnętrze, ponieważ są niewidoczne. W przypadku gdy mamy więcej miejsca i nie ma konieczności ukrycia urządzenia możemy wybrać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okap kuchenny do zabudowy</w:t>
      </w:r>
      <w:r>
        <w:rPr>
          <w:rFonts w:ascii="calibri" w:hAnsi="calibri" w:eastAsia="calibri" w:cs="calibri"/>
          <w:sz w:val="24"/>
          <w:szCs w:val="24"/>
        </w:rPr>
        <w:t xml:space="preserve"> kominowy, przyścienny lub wyspowy. Najbardziej popularne marki jakie znajdziemy w sklepach to Smeg, Nodor, Falmec oraz Faber.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2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Parametry okapów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zakupu warto zwrócić uwagę na parametry jakie ma samo urządzenie. Jednym z ważniejszych jest wydajność. Dobieramy ją w zależności od wielkości pomieszczenia, w którym będzie okap. Im większa wydajność tym lepiej będzie on sobie radził z pochłanianiem zapachów oraz wilgoci. Kolejnym czynnikiem będzie głośność okapu. Im większa wydajność tym będzie on głośniejszy. Urządzenie pracujące z głośnością poniżej 48 dB można uznać za mało uciążliwe.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Okap kuchenny do zabudowy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lanedo.pl/okapy-kuchenne-do-zabudow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2026-02-04T06:45:54+01:00</dcterms:created>
  <dcterms:modified xsi:type="dcterms:W3CDTF">2026-02-04T06:45:54+01:00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